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22D18" w:rsidRPr="00E22D18" w:rsidRDefault="00E22D18" w:rsidP="00E22D18">
      <w:pPr>
        <w:jc w:val="center"/>
        <w:rPr>
          <w:b/>
          <w:bCs/>
        </w:rPr>
      </w:pPr>
      <w:r w:rsidRPr="00E22D18">
        <w:rPr>
          <w:b/>
          <w:bCs/>
        </w:rPr>
        <w:t>Dr. Saba Habibollah</w:t>
      </w:r>
    </w:p>
    <w:p w:rsidR="00E22D18" w:rsidRDefault="00E22D18" w:rsidP="00E22D18">
      <w:pPr>
        <w:jc w:val="center"/>
      </w:pPr>
      <w:r w:rsidRPr="00E22D18">
        <w:rPr>
          <w:b/>
          <w:bCs/>
          <w:lang w:val="en-US"/>
        </w:rPr>
        <w:t>Genetics &amp; Longevity Specialist</w:t>
      </w:r>
      <w:r>
        <w:br/>
      </w:r>
    </w:p>
    <w:p w:rsidR="00E22D18" w:rsidRDefault="00E22D18" w:rsidP="00E22D18"/>
    <w:p w:rsidR="00E22D18" w:rsidRDefault="00E22D18" w:rsidP="00E22D18">
      <w:r>
        <w:t>Dr. Habibollah is a dedicated and accomplished professional in the fields of medicine, genomics, and stem cell science, with a strong commitment to advancing longevity medicine and personalized healthcare. Their background in these areas has led to significant contributions in the pursuit of extended healthspan and enhanced well-being.</w:t>
      </w:r>
    </w:p>
    <w:p w:rsidR="00E22D18" w:rsidRDefault="00E22D18" w:rsidP="00E22D18"/>
    <w:p w:rsidR="00E22D18" w:rsidRDefault="00E22D18" w:rsidP="00E22D18">
      <w:r>
        <w:t>Academic Journey: Dr. Habibollah embarked on their academic journey with medical school, followed by specialized training in Medical Genetics and PhD in Regenerative Medicine and Stem Cell Engineering. Driven by her passion she sought Postdoctoral Research positions enabling her to work with a diverse range of stem cells, focusing on translation clinical research. Their medical expertise and diagnostic skills have positively impacted patient care.</w:t>
      </w:r>
    </w:p>
    <w:p w:rsidR="00E22D18" w:rsidRDefault="00E22D18" w:rsidP="00E22D18"/>
    <w:p w:rsidR="00E22D18" w:rsidRDefault="00E22D18" w:rsidP="00E22D18">
      <w:r>
        <w:t>Genomics Specialist: With a passion for genomics, Dr. Saba has conducted valuable research to understand the genetic basis of various diseases. Their work has helped bridge the gap between genetics and clinical practice, contributing to predictive and personalized medicine.</w:t>
      </w:r>
    </w:p>
    <w:p w:rsidR="00E22D18" w:rsidRDefault="00E22D18" w:rsidP="00E22D18"/>
    <w:p w:rsidR="00E22D18" w:rsidRDefault="00E22D18" w:rsidP="00E22D18">
      <w:r>
        <w:t xml:space="preserve">Stem Cell Science Expertise: Dr. Habibollah has extensive experience in the field of stem cell science, particularly focusing on umbilical cord blood stem cells, Mesenchymal Stem cells and induced pluripotent stem cells (iPSCs). Their research has opened new possibilities for regenerative medicine and potential treatments for disorders. </w:t>
      </w:r>
    </w:p>
    <w:p w:rsidR="00E22D18" w:rsidRDefault="00E22D18" w:rsidP="00E22D18"/>
    <w:p w:rsidR="00E22D18" w:rsidRDefault="00E22D18" w:rsidP="00E22D18">
      <w:r>
        <w:t>Advocate for Personalized Medicine: A strong proponent of personalized medicine, Dr. Saba promotes the idea of tailoring medical care to individuals' genetic profiles, thereby enhancing the effectiveness of treatments for improved longevity and well-being.</w:t>
      </w:r>
    </w:p>
    <w:p w:rsidR="00E22D18" w:rsidRDefault="00E22D18" w:rsidP="00E22D18"/>
    <w:p w:rsidR="00E22D18" w:rsidRDefault="00E22D18" w:rsidP="00E22D18">
      <w:r>
        <w:t>Omic Sciences for Health and Longevity Medicine: Dr. Habibollah is at the forefront of longevity medicine, seeking to extend healthspan and quality of life. Their work in integrating omic sciences, including genomics, epigenomics, metabolomics and more, contributes to a comprehensive approach to health and longevity.</w:t>
      </w:r>
    </w:p>
    <w:p w:rsidR="00E22D18" w:rsidRDefault="00E22D18" w:rsidP="00E22D18"/>
    <w:p w:rsidR="000B4E48" w:rsidRDefault="00E22D18" w:rsidP="00E22D18">
      <w:r>
        <w:t>Commitment to Education and Mentorship: In addition to their exceptional contributions, Dr. Habibollah is deeply committed to educating the next generation of healthcare professionals. Their mentorship has helped numerous individuals find their path in healthcare, genetics, and longevity medicine.</w:t>
      </w:r>
    </w:p>
    <w:sectPr w:rsidR="000B4E4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D18"/>
    <w:rsid w:val="000B4E48"/>
    <w:rsid w:val="0020600D"/>
    <w:rsid w:val="00E22D18"/>
    <w:rsid w:val="00ED164A"/>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decimalSymbol w:val="."/>
  <w:listSeparator w:val=","/>
  <w14:docId w14:val="24566D7B"/>
  <w15:chartTrackingRefBased/>
  <w15:docId w15:val="{D26DB0E1-EAEF-BF45-B585-945CD264E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27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349</Words>
  <Characters>1991</Characters>
  <Application>Microsoft Office Word</Application>
  <DocSecurity>0</DocSecurity>
  <Lines>16</Lines>
  <Paragraphs>4</Paragraphs>
  <ScaleCrop>false</ScaleCrop>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 clinic</dc:creator>
  <cp:keywords/>
  <dc:description/>
  <cp:lastModifiedBy>nova clinic</cp:lastModifiedBy>
  <cp:revision>1</cp:revision>
  <dcterms:created xsi:type="dcterms:W3CDTF">2023-11-23T06:56:00Z</dcterms:created>
  <dcterms:modified xsi:type="dcterms:W3CDTF">2023-11-23T06:58:00Z</dcterms:modified>
</cp:coreProperties>
</file>